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4894A912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6F661C">
        <w:rPr>
          <w:b/>
          <w:bCs/>
        </w:rPr>
        <w:t xml:space="preserve"> 84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12D60A1D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F661C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2FC4F7B4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1.1. Wyrażam zgodę na ustanowienie służebności przesyłu na nieruchomości położon</w:t>
      </w:r>
      <w:r w:rsidR="00487E82">
        <w:rPr>
          <w:bCs/>
        </w:rPr>
        <w:t xml:space="preserve">ej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A1D91">
            <w:t>Górzna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487E82">
        <w:t>ej</w:t>
      </w:r>
      <w:r w:rsidRPr="008310C5">
        <w:t xml:space="preserve"> geodezyjnie jako działk</w:t>
      </w:r>
      <w:r w:rsidR="00242238">
        <w:t>i</w:t>
      </w:r>
      <w:r w:rsidR="00DE1C8F" w:rsidRPr="008310C5">
        <w:t xml:space="preserve"> nr </w:t>
      </w:r>
      <w:r w:rsidR="00DA1D91">
        <w:t>139</w:t>
      </w:r>
      <w:r w:rsidR="00E75570" w:rsidRPr="008310C5">
        <w:t xml:space="preserve"> </w:t>
      </w:r>
      <w:r w:rsidRPr="008310C5">
        <w:t xml:space="preserve">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A1D91">
            <w:t>Górzna</w:t>
          </w:r>
        </w:sdtContent>
      </w:sdt>
      <w:r w:rsidRPr="008310C5">
        <w:t xml:space="preserve"> (gminn</w:t>
      </w:r>
      <w:r w:rsidR="00FD1B37">
        <w:t>a</w:t>
      </w:r>
      <w:r w:rsidRPr="008310C5">
        <w:t xml:space="preserve"> drog</w:t>
      </w:r>
      <w:r w:rsidR="00487E82">
        <w:t>a</w:t>
      </w:r>
      <w:r w:rsidRPr="008310C5">
        <w:t xml:space="preserve"> wewnętrzn</w:t>
      </w:r>
      <w:r w:rsidR="00FD1B37">
        <w:t>a</w:t>
      </w:r>
      <w:r w:rsidRPr="008310C5">
        <w:t>)</w:t>
      </w:r>
      <w:r w:rsidR="005F13E5" w:rsidRPr="008310C5">
        <w:t xml:space="preserve"> dla któr</w:t>
      </w:r>
      <w:r w:rsidR="00FD1B37">
        <w:t>ej</w:t>
      </w:r>
      <w:r w:rsidR="005F13E5" w:rsidRPr="008310C5">
        <w:t xml:space="preserve"> </w:t>
      </w:r>
      <w:r w:rsidR="00514C2B">
        <w:t>brak jest</w:t>
      </w:r>
      <w:r w:rsidR="005F13E5" w:rsidRPr="008310C5">
        <w:t xml:space="preserve"> księg</w:t>
      </w:r>
      <w:r w:rsidR="00950FDA">
        <w:t>i</w:t>
      </w:r>
      <w:r w:rsidR="005F13E5" w:rsidRPr="008310C5">
        <w:t xml:space="preserve"> wieczyst</w:t>
      </w:r>
      <w:r w:rsidR="00514C2B">
        <w:t>ej</w:t>
      </w:r>
      <w:r w:rsidR="00BE5386">
        <w:t>,</w:t>
      </w:r>
      <w:r w:rsidR="0010360D" w:rsidRPr="008310C5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>(60-479), przy ul.</w:t>
      </w:r>
      <w:r w:rsidR="00514C2B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</w:t>
      </w:r>
      <w:r w:rsidR="00514C2B">
        <w:br/>
      </w:r>
      <w:r w:rsidR="00C46712">
        <w:t>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="008B4738">
        <w:t xml:space="preserve"> 0,4</w:t>
      </w:r>
      <w:r w:rsidR="00FD1B37">
        <w:t xml:space="preserve"> kV</w:t>
      </w:r>
      <w:r w:rsidR="00A9560F" w:rsidRPr="008310C5">
        <w:t xml:space="preserve"> </w:t>
      </w:r>
      <w:r w:rsidRPr="008310C5">
        <w:t xml:space="preserve">o </w:t>
      </w:r>
      <w:r w:rsidR="00324670" w:rsidRPr="008310C5">
        <w:t xml:space="preserve">łącznej </w:t>
      </w:r>
      <w:r w:rsidRPr="008310C5">
        <w:t>długości trasy</w:t>
      </w:r>
      <w:r w:rsidR="00832BFB">
        <w:t xml:space="preserve"> 82,00 m</w:t>
      </w:r>
      <w:r w:rsidR="00356109">
        <w:t xml:space="preserve">, </w:t>
      </w:r>
      <w:r w:rsidR="00A9560F" w:rsidRPr="008310C5">
        <w:t xml:space="preserve"> </w:t>
      </w:r>
      <w:r w:rsidRPr="008310C5">
        <w:t xml:space="preserve">z pasem technologicznym o szerokości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powierzchni </w:t>
      </w:r>
      <w:r w:rsidR="00832BFB">
        <w:t xml:space="preserve">41,00 </w:t>
      </w:r>
      <w:r w:rsidR="00E804F8">
        <w:t>m</w:t>
      </w:r>
      <w:r w:rsidR="00E804F8">
        <w:rPr>
          <w:vertAlign w:val="superscript"/>
        </w:rPr>
        <w:t>2</w:t>
      </w:r>
      <w:r w:rsidR="008B4738">
        <w:t xml:space="preserve"> </w:t>
      </w:r>
      <w:r w:rsidRPr="008310C5">
        <w:rPr>
          <w:vertAlign w:val="superscript"/>
        </w:rPr>
        <w:t xml:space="preserve">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 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>3. Szczegółowe warunki ustanowienia służebności przesyłu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49AF58E2" w:rsidR="00847E68" w:rsidRDefault="0002110D" w:rsidP="0002110D">
      <w:pPr>
        <w:jc w:val="right"/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66F1C093">
                <wp:simplePos x="0" y="0"/>
                <wp:positionH relativeFrom="column">
                  <wp:posOffset>3663315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3ED03665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6F661C">
                              <w:rPr>
                                <w:sz w:val="16"/>
                                <w:szCs w:val="16"/>
                              </w:rPr>
                              <w:t>84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10435597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F661C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4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" strokecolor="white [3212]">
                <v:textbox>
                  <w:txbxContent>
                    <w:p w14:paraId="06EE3862" w14:textId="3ED03665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6F661C">
                        <w:rPr>
                          <w:sz w:val="16"/>
                          <w:szCs w:val="16"/>
                        </w:rPr>
                        <w:t>84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10435597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F661C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9FF3ED7" w14:textId="552FEF1B" w:rsidR="00CD7A40" w:rsidRDefault="00CD7A40" w:rsidP="00CD7A40">
      <w:pPr>
        <w:rPr>
          <w:bCs/>
        </w:rPr>
      </w:pPr>
    </w:p>
    <w:p w14:paraId="45EE71A6" w14:textId="6FE14171" w:rsidR="00D73C15" w:rsidRDefault="006F661C" w:rsidP="006E1B6F">
      <w:pPr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 wp14:anchorId="2F98704E" wp14:editId="7B2BCA88">
            <wp:extent cx="5760720" cy="8190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316DF" w14:textId="77777777" w:rsidR="006F661C" w:rsidRDefault="006F661C" w:rsidP="006E1B6F">
      <w:pPr>
        <w:jc w:val="center"/>
        <w:rPr>
          <w:b/>
          <w:bCs/>
        </w:rPr>
      </w:pPr>
    </w:p>
    <w:p w14:paraId="7739DDF2" w14:textId="5A05BBD1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3DB88CDD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6F661C">
        <w:rPr>
          <w:b/>
          <w:bCs/>
        </w:rPr>
        <w:t>84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735B8963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F661C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20620E97" w14:textId="77777777" w:rsidR="006E1B6F" w:rsidRPr="008310C5" w:rsidRDefault="006E1B6F" w:rsidP="006E1B6F">
      <w:pPr>
        <w:jc w:val="center"/>
      </w:pPr>
    </w:p>
    <w:p w14:paraId="6CD68A19" w14:textId="4C5241B7" w:rsidR="006E1B6F" w:rsidRPr="008310C5" w:rsidRDefault="00C81860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>E</w:t>
      </w:r>
      <w:r w:rsidR="007966CD">
        <w:t>nea Operator Sp. z.o.o. z siedzibą w Poznaniu (60-479), przy ul. Strzeszyńskiej 58</w:t>
      </w:r>
      <w:r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>zwróciła się z wnioskiem o ustanowienie służebności przesyłu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356109">
            <w:t>Górzna</w:t>
          </w:r>
        </w:sdtContent>
      </w:sdt>
      <w:r w:rsidR="001329BB" w:rsidRPr="008310C5">
        <w:t xml:space="preserve"> </w:t>
      </w:r>
      <w:r w:rsidR="001329BB">
        <w:t>oznaczonych</w:t>
      </w:r>
      <w:r w:rsidR="00E87CA8" w:rsidRPr="008310C5">
        <w:t xml:space="preserve"> jako działk</w:t>
      </w:r>
      <w:r w:rsidR="006A5999" w:rsidRPr="008310C5">
        <w:t>i</w:t>
      </w:r>
      <w:r w:rsidR="00E87CA8" w:rsidRPr="008310C5">
        <w:t xml:space="preserve"> </w:t>
      </w:r>
      <w:r w:rsidR="00832BFB">
        <w:t>139,</w:t>
      </w:r>
      <w:r w:rsidR="00E87CA8" w:rsidRPr="008310C5">
        <w:t xml:space="preserve">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 w:rsidR="00E4174F">
        <w:t xml:space="preserve"> </w:t>
      </w:r>
      <w:r w:rsidR="00356109">
        <w:t>0,4 kV.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277F27B1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Wykonywanie powyższej służebności przesyłu ogranicza się do korzystania z pasa gruntu o łącznej powierzchni</w:t>
      </w:r>
      <w:r w:rsidR="00ED0D8B">
        <w:rPr>
          <w:color w:val="000000"/>
        </w:rPr>
        <w:t xml:space="preserve"> 0</w:t>
      </w:r>
      <w:r w:rsidR="00832BFB">
        <w:rPr>
          <w:color w:val="000000"/>
        </w:rPr>
        <w:t>,52 ha</w:t>
      </w:r>
      <w:r w:rsidRPr="008310C5">
        <w:rPr>
          <w:vertAlign w:val="superscript"/>
        </w:rPr>
        <w:t xml:space="preserve"> </w:t>
      </w:r>
      <w:r w:rsidRPr="008310C5">
        <w:rPr>
          <w:color w:val="000000"/>
        </w:rPr>
        <w:t xml:space="preserve">wyżej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03AA4D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Wynagrodzenie za ustanowienie służebności przesyłu określon</w:t>
      </w:r>
      <w:r w:rsidR="00F03CF4" w:rsidRPr="008310C5">
        <w:rPr>
          <w:color w:val="000000"/>
        </w:rPr>
        <w:t>o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2110D"/>
    <w:rsid w:val="00053600"/>
    <w:rsid w:val="000B591B"/>
    <w:rsid w:val="000E5212"/>
    <w:rsid w:val="000E6144"/>
    <w:rsid w:val="0010360D"/>
    <w:rsid w:val="001329BB"/>
    <w:rsid w:val="00152F2C"/>
    <w:rsid w:val="001D40BA"/>
    <w:rsid w:val="00225249"/>
    <w:rsid w:val="00242238"/>
    <w:rsid w:val="00254A63"/>
    <w:rsid w:val="00264CEA"/>
    <w:rsid w:val="002D55B2"/>
    <w:rsid w:val="002E2B12"/>
    <w:rsid w:val="00320650"/>
    <w:rsid w:val="00324670"/>
    <w:rsid w:val="00356109"/>
    <w:rsid w:val="00375406"/>
    <w:rsid w:val="00380657"/>
    <w:rsid w:val="00382665"/>
    <w:rsid w:val="003952EC"/>
    <w:rsid w:val="003C5CEF"/>
    <w:rsid w:val="00407EDB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3169"/>
    <w:rsid w:val="00503E79"/>
    <w:rsid w:val="00514C2B"/>
    <w:rsid w:val="005154FD"/>
    <w:rsid w:val="005250CA"/>
    <w:rsid w:val="00541225"/>
    <w:rsid w:val="00596B0D"/>
    <w:rsid w:val="005C158D"/>
    <w:rsid w:val="005E1689"/>
    <w:rsid w:val="005F13E5"/>
    <w:rsid w:val="005F2826"/>
    <w:rsid w:val="006147E0"/>
    <w:rsid w:val="00636739"/>
    <w:rsid w:val="00677C96"/>
    <w:rsid w:val="006A5999"/>
    <w:rsid w:val="006D48DE"/>
    <w:rsid w:val="006E1B6F"/>
    <w:rsid w:val="006F661C"/>
    <w:rsid w:val="006F6A83"/>
    <w:rsid w:val="007631ED"/>
    <w:rsid w:val="00763720"/>
    <w:rsid w:val="00785E65"/>
    <w:rsid w:val="007966CD"/>
    <w:rsid w:val="007C5765"/>
    <w:rsid w:val="007F51A6"/>
    <w:rsid w:val="008310C5"/>
    <w:rsid w:val="00832BFB"/>
    <w:rsid w:val="00846389"/>
    <w:rsid w:val="00847E68"/>
    <w:rsid w:val="00873675"/>
    <w:rsid w:val="00895B23"/>
    <w:rsid w:val="008B4738"/>
    <w:rsid w:val="008C781B"/>
    <w:rsid w:val="009102E5"/>
    <w:rsid w:val="0091179F"/>
    <w:rsid w:val="00935CB5"/>
    <w:rsid w:val="00937DD2"/>
    <w:rsid w:val="00950FDA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B27046"/>
    <w:rsid w:val="00B32306"/>
    <w:rsid w:val="00B4117D"/>
    <w:rsid w:val="00BE5386"/>
    <w:rsid w:val="00C04C78"/>
    <w:rsid w:val="00C162AC"/>
    <w:rsid w:val="00C25F65"/>
    <w:rsid w:val="00C26BB4"/>
    <w:rsid w:val="00C26CBD"/>
    <w:rsid w:val="00C26F09"/>
    <w:rsid w:val="00C40473"/>
    <w:rsid w:val="00C46358"/>
    <w:rsid w:val="00C46712"/>
    <w:rsid w:val="00C65AED"/>
    <w:rsid w:val="00C81860"/>
    <w:rsid w:val="00CB584C"/>
    <w:rsid w:val="00CC6B53"/>
    <w:rsid w:val="00CD5DA4"/>
    <w:rsid w:val="00CD7A40"/>
    <w:rsid w:val="00CD7E50"/>
    <w:rsid w:val="00CE426A"/>
    <w:rsid w:val="00D00ECF"/>
    <w:rsid w:val="00D07C5B"/>
    <w:rsid w:val="00D73C15"/>
    <w:rsid w:val="00DA1D91"/>
    <w:rsid w:val="00DD067E"/>
    <w:rsid w:val="00DE1C8F"/>
    <w:rsid w:val="00DF54FD"/>
    <w:rsid w:val="00E12E1D"/>
    <w:rsid w:val="00E243E3"/>
    <w:rsid w:val="00E24E44"/>
    <w:rsid w:val="00E30447"/>
    <w:rsid w:val="00E4174F"/>
    <w:rsid w:val="00E42781"/>
    <w:rsid w:val="00E45C28"/>
    <w:rsid w:val="00E626F6"/>
    <w:rsid w:val="00E75570"/>
    <w:rsid w:val="00E804F8"/>
    <w:rsid w:val="00E87CA8"/>
    <w:rsid w:val="00ED0D8B"/>
    <w:rsid w:val="00EE3414"/>
    <w:rsid w:val="00F032E5"/>
    <w:rsid w:val="00F03CF4"/>
    <w:rsid w:val="00FD139B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6</cp:revision>
  <cp:lastPrinted>2022-06-14T06:29:00Z</cp:lastPrinted>
  <dcterms:created xsi:type="dcterms:W3CDTF">2022-06-10T09:20:00Z</dcterms:created>
  <dcterms:modified xsi:type="dcterms:W3CDTF">2022-06-14T06:33:00Z</dcterms:modified>
</cp:coreProperties>
</file>